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EC3" w:rsidRDefault="009A7EC3" w:rsidP="009A7EC3">
      <w:pPr>
        <w:pStyle w:val="3"/>
      </w:pPr>
      <w:r>
        <w:t>Администрация муниципального образования «Город Астрахань»</w:t>
      </w:r>
    </w:p>
    <w:p w:rsidR="00487B36" w:rsidRDefault="009A7EC3" w:rsidP="009A7EC3">
      <w:pPr>
        <w:pStyle w:val="3"/>
      </w:pPr>
      <w:r>
        <w:t xml:space="preserve">ПОСТАНОВЛЕНИЕ </w:t>
      </w:r>
      <w:r w:rsidR="00157FDE">
        <w:t xml:space="preserve"> </w:t>
      </w:r>
      <w:bookmarkStart w:id="0" w:name="_GoBack"/>
      <w:bookmarkEnd w:id="0"/>
    </w:p>
    <w:p w:rsidR="009A7EC3" w:rsidRDefault="009A7EC3" w:rsidP="009A7EC3">
      <w:pPr>
        <w:pStyle w:val="3"/>
      </w:pPr>
      <w:r>
        <w:t>05 сентября 2023 года № 176</w:t>
      </w:r>
    </w:p>
    <w:p w:rsidR="009A7EC3" w:rsidRDefault="009A7EC3" w:rsidP="009A7EC3">
      <w:pPr>
        <w:pStyle w:val="3"/>
      </w:pPr>
      <w:r>
        <w:t xml:space="preserve">«Об утверждении административного регламента администрации </w:t>
      </w:r>
    </w:p>
    <w:p w:rsidR="009A7EC3" w:rsidRDefault="009A7EC3" w:rsidP="009A7EC3">
      <w:pPr>
        <w:pStyle w:val="3"/>
      </w:pPr>
      <w:r>
        <w:t xml:space="preserve">муниципального образования «Городской округ город Астрахань» </w:t>
      </w:r>
    </w:p>
    <w:p w:rsidR="009A7EC3" w:rsidRDefault="009A7EC3" w:rsidP="009A7EC3">
      <w:pPr>
        <w:pStyle w:val="3"/>
      </w:pPr>
      <w:r>
        <w:t>предоставления муниципальной услуги</w:t>
      </w:r>
    </w:p>
    <w:p w:rsidR="009A7EC3" w:rsidRDefault="009A7EC3" w:rsidP="009A7EC3">
      <w:pPr>
        <w:pStyle w:val="3"/>
      </w:pPr>
      <w:r>
        <w:t xml:space="preserve"> «Признание граждан малоимущими в целях, установленных </w:t>
      </w:r>
    </w:p>
    <w:p w:rsidR="009A7EC3" w:rsidRDefault="009A7EC3" w:rsidP="009A7EC3">
      <w:pPr>
        <w:pStyle w:val="3"/>
      </w:pPr>
      <w:r>
        <w:t>Жилищным кодексом Российской Федерации»</w:t>
      </w:r>
    </w:p>
    <w:p w:rsidR="009A7EC3" w:rsidRDefault="009A7EC3" w:rsidP="009A7EC3">
      <w:pPr>
        <w:pStyle w:val="a3"/>
        <w:ind w:firstLine="709"/>
        <w:rPr>
          <w:spacing w:val="2"/>
        </w:rPr>
      </w:pPr>
      <w:proofErr w:type="gramStart"/>
      <w:r>
        <w:rPr>
          <w:spacing w:val="2"/>
        </w:rPr>
        <w:t>В соответствии с Федеральным законом от 27.07.2010 № 210-ФЗ «Об организации предоставления государственных и муниципальных услуг»,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 № 332, ПОСТАНОВЛЯЮ:</w:t>
      </w:r>
      <w:proofErr w:type="gramEnd"/>
    </w:p>
    <w:p w:rsidR="009A7EC3" w:rsidRDefault="009A7EC3" w:rsidP="009A7EC3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«Признание граждан малоимущими в целях, установленных Жилищным кодексом Российской Федерации».</w:t>
      </w:r>
    </w:p>
    <w:p w:rsidR="009A7EC3" w:rsidRDefault="009A7EC3" w:rsidP="009A7EC3">
      <w:pPr>
        <w:pStyle w:val="a3"/>
        <w:ind w:firstLine="709"/>
      </w:pPr>
      <w:r>
        <w:t>2. Жилищному управлению администрации муниципального образования «Город Астрахань» обеспечить:</w:t>
      </w:r>
    </w:p>
    <w:p w:rsidR="009A7EC3" w:rsidRDefault="009A7EC3" w:rsidP="009A7EC3">
      <w:pPr>
        <w:pStyle w:val="a3"/>
        <w:ind w:firstLine="709"/>
      </w:pPr>
      <w:r>
        <w:t>2.1. Исполнение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Астрахань».</w:t>
      </w:r>
    </w:p>
    <w:p w:rsidR="009A7EC3" w:rsidRDefault="009A7EC3" w:rsidP="009A7EC3">
      <w:pPr>
        <w:pStyle w:val="a3"/>
        <w:ind w:firstLine="709"/>
      </w:pPr>
      <w:r>
        <w:t xml:space="preserve">2.2.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информационных системах: </w:t>
      </w:r>
      <w:r>
        <w:rPr>
          <w:rStyle w:val="a4"/>
        </w:rPr>
        <w:t>http://gosuslugi.astrobl.ru</w:t>
      </w:r>
      <w:r>
        <w:t xml:space="preserve">, </w:t>
      </w:r>
      <w:r>
        <w:rPr>
          <w:rStyle w:val="a4"/>
        </w:rPr>
        <w:t>http://www.gosuslugi.ru</w:t>
      </w:r>
      <w:r>
        <w:t>.</w:t>
      </w:r>
    </w:p>
    <w:p w:rsidR="009A7EC3" w:rsidRDefault="009A7EC3" w:rsidP="009A7EC3">
      <w:pPr>
        <w:pStyle w:val="a3"/>
        <w:ind w:firstLine="709"/>
      </w:pPr>
      <w:r>
        <w:t>2.3.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во вкладке «Административные регламенты».</w:t>
      </w:r>
    </w:p>
    <w:p w:rsidR="009A7EC3" w:rsidRDefault="009A7EC3" w:rsidP="009A7EC3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9A7EC3" w:rsidRDefault="009A7EC3" w:rsidP="009A7EC3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9A7EC3" w:rsidRDefault="009A7EC3" w:rsidP="009A7EC3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A7EC3" w:rsidRDefault="009A7EC3" w:rsidP="009A7EC3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9A7EC3" w:rsidRDefault="009A7EC3" w:rsidP="009A7EC3">
      <w:pPr>
        <w:pStyle w:val="a3"/>
        <w:ind w:firstLine="709"/>
      </w:pPr>
      <w:r>
        <w:t>4.1.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9A7EC3" w:rsidRDefault="009A7EC3" w:rsidP="009A7EC3">
      <w:pPr>
        <w:pStyle w:val="a3"/>
        <w:ind w:firstLine="709"/>
      </w:pPr>
      <w:r>
        <w:t>4.2.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9A7EC3" w:rsidRDefault="009A7EC3" w:rsidP="009A7EC3">
      <w:pPr>
        <w:pStyle w:val="a3"/>
        <w:ind w:firstLine="709"/>
      </w:pPr>
      <w:r>
        <w:t>5.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9A7EC3" w:rsidRDefault="009A7EC3" w:rsidP="009A7EC3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9A7EC3" w:rsidRDefault="009A7EC3" w:rsidP="009A7EC3">
      <w:pPr>
        <w:pStyle w:val="a3"/>
        <w:jc w:val="right"/>
      </w:pPr>
      <w:r>
        <w:rPr>
          <w:b/>
          <w:bCs/>
        </w:rPr>
        <w:t>О.А. ПОЛУМОРДВИНОВ</w:t>
      </w:r>
    </w:p>
    <w:p w:rsidR="009A7EC3" w:rsidRDefault="009A7EC3" w:rsidP="009A7EC3">
      <w:pPr>
        <w:pStyle w:val="a3"/>
        <w:ind w:left="2835" w:firstLine="0"/>
      </w:pPr>
    </w:p>
    <w:p w:rsidR="00FF4A14" w:rsidRDefault="00FD27F5"/>
    <w:sectPr w:rsidR="00FF4A14" w:rsidSect="009A7EC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3"/>
    <w:rsid w:val="00157FDE"/>
    <w:rsid w:val="00487B36"/>
    <w:rsid w:val="006039ED"/>
    <w:rsid w:val="008505A8"/>
    <w:rsid w:val="0087331E"/>
    <w:rsid w:val="009A7EC3"/>
    <w:rsid w:val="00A56E3A"/>
    <w:rsid w:val="00BC719B"/>
    <w:rsid w:val="00FD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A7EC3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A7EC3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9A7EC3"/>
    <w:rPr>
      <w:rFonts w:cs="Times New Roman"/>
      <w:color w:val="0000FF"/>
      <w:w w:val="100"/>
      <w:u w:val="thick" w:color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A7EC3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A7EC3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9A7EC3"/>
    <w:rPr>
      <w:rFonts w:cs="Times New Roman"/>
      <w:color w:val="0000FF"/>
      <w:w w:val="100"/>
      <w:u w:val="thick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2023-09-14T05:36:00Z</dcterms:created>
  <dcterms:modified xsi:type="dcterms:W3CDTF">2023-09-14T05:54:00Z</dcterms:modified>
</cp:coreProperties>
</file>